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8D60DA" w:rsidRDefault="008D60DA" w:rsidP="001D149A">
      <w:pPr>
        <w:spacing w:after="0" w:line="480" w:lineRule="auto"/>
        <w:contextualSpacing/>
        <w:jc w:val="center"/>
        <w:rPr>
          <w:rFonts w:ascii="Times New Roman" w:hAnsi="Times New Roman"/>
          <w:sz w:val="24"/>
          <w:szCs w:val="24"/>
        </w:rPr>
      </w:pPr>
    </w:p>
    <w:p w:rsidR="008D60DA" w:rsidRPr="001D149A" w:rsidRDefault="008D60DA"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43112A"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Discussion 1</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43112A">
        <w:rPr>
          <w:rFonts w:ascii="Times New Roman" w:hAnsi="Times New Roman"/>
          <w:sz w:val="24"/>
        </w:rPr>
        <w:lastRenderedPageBreak/>
        <w:t>Discussion 1</w:t>
      </w:r>
    </w:p>
    <w:p w:rsidR="00FD0EA7" w:rsidRDefault="00C332C8" w:rsidP="00B32B9D">
      <w:pPr>
        <w:spacing w:after="0" w:line="480" w:lineRule="auto"/>
        <w:contextualSpacing/>
        <w:jc w:val="center"/>
        <w:rPr>
          <w:rFonts w:ascii="Times New Roman" w:eastAsia="Times New Roman" w:hAnsi="Times New Roman"/>
          <w:b/>
          <w:bCs/>
          <w:sz w:val="24"/>
          <w:szCs w:val="24"/>
        </w:rPr>
      </w:pPr>
      <w:r w:rsidRPr="00C332C8">
        <w:rPr>
          <w:rFonts w:ascii="Times New Roman" w:eastAsia="Times New Roman" w:hAnsi="Times New Roman"/>
          <w:b/>
          <w:bCs/>
          <w:sz w:val="24"/>
          <w:szCs w:val="24"/>
        </w:rPr>
        <w:t xml:space="preserve">Part two: Module 6: Discussion 1 -- </w:t>
      </w:r>
      <w:bookmarkStart w:id="0" w:name="_Hlk47562705"/>
      <w:r w:rsidRPr="00C332C8">
        <w:rPr>
          <w:rFonts w:ascii="Times New Roman" w:eastAsia="Times New Roman" w:hAnsi="Times New Roman"/>
          <w:b/>
          <w:bCs/>
          <w:sz w:val="24"/>
          <w:szCs w:val="24"/>
        </w:rPr>
        <w:t>Preparing the Instructional Environment for Students with Disabilities</w:t>
      </w:r>
      <w:bookmarkEnd w:id="0"/>
    </w:p>
    <w:p w:rsidR="00347D4F" w:rsidRPr="00347D4F" w:rsidRDefault="00347D4F" w:rsidP="00347D4F">
      <w:pPr>
        <w:spacing w:after="0" w:line="480" w:lineRule="auto"/>
        <w:ind w:firstLine="720"/>
        <w:contextualSpacing/>
        <w:jc w:val="both"/>
        <w:rPr>
          <w:rFonts w:ascii="Times New Roman" w:eastAsia="Times New Roman" w:hAnsi="Times New Roman"/>
          <w:sz w:val="24"/>
          <w:szCs w:val="24"/>
        </w:rPr>
      </w:pPr>
      <w:r w:rsidRPr="00347D4F">
        <w:rPr>
          <w:rFonts w:ascii="Times New Roman" w:eastAsia="Times New Roman" w:hAnsi="Times New Roman"/>
          <w:sz w:val="24"/>
          <w:szCs w:val="24"/>
        </w:rPr>
        <w:t>The student under consideration has various challenges and corresponding goals set in his IEP to improve his learning skills. Manuel, the student under consideration, has specific learning disabilities (SLD), which means that he has challenges in some areas but not all (Vaughn &amp; Bos, 2014). Therefore, the identified teaching strategy, in this case, involves the use mathematics techniques such as the use of fingers and scratch paper for counting, the use of colored pens to establish the different math problems, the use of pictures to break down word problems, and the use of games to solve math problems. The described teaching strategy is focused on helping the student achieve the set IEP goals, precisely the one focusing on mathematics, which is one of the areas the student faces challenges. The specific goal states that given ten mathematics questions consisting of five multiplication questions and five division questions in an ESE resource room, Manuel will employ the exercised mathematics techniques to solve three of each question in two out of five trials.</w:t>
      </w:r>
    </w:p>
    <w:p w:rsidR="00723172" w:rsidRPr="00C332C8" w:rsidRDefault="00347D4F" w:rsidP="00347D4F">
      <w:pPr>
        <w:spacing w:after="0" w:line="480" w:lineRule="auto"/>
        <w:ind w:firstLine="720"/>
        <w:contextualSpacing/>
        <w:jc w:val="both"/>
        <w:rPr>
          <w:rFonts w:ascii="Times New Roman" w:eastAsia="Times New Roman" w:hAnsi="Times New Roman"/>
          <w:sz w:val="24"/>
          <w:szCs w:val="24"/>
        </w:rPr>
      </w:pPr>
      <w:r w:rsidRPr="00347D4F">
        <w:rPr>
          <w:rFonts w:ascii="Times New Roman" w:eastAsia="Times New Roman" w:hAnsi="Times New Roman"/>
          <w:sz w:val="24"/>
          <w:szCs w:val="24"/>
        </w:rPr>
        <w:t>One of the behavioral challenges that Manuel faces concerns his history of anxiety, which results in him being disruptive. Therefore, based on one of the IEP goals developed for him, various behavior strategies can assist him in achieving the set goals. Based on the provided information about the student, the developed goal stated that given the general education classroom and a regulated sitting assignment, Manuel would use self-regulated methods to stay calm in 80% of the ten-minute task with the help of an adult reminder in four out of five daily trials. Therefore, the appropriate behavior strategy would focus on the organization of the class and the work assigned. The strategy would also be based on providing options for the student to avoid initiating any stimuli to result in a specific behavior (Vaughn &amp; Bos, 2014). Consequently, the strategy would involve a precise model of what the students are expected to do, such as asking questions where need be and ensuring that Manuel has access to the teacher in class, he is positioned at the front seat. Additionally, the strategy would involve clear and distinct instructions to avoid any initiation of anxiety in the process of completing the assigned task.</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440716" w:rsidRPr="001319E4" w:rsidRDefault="00440716" w:rsidP="00440716">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Vaughn, R. S., &amp; Bos, S. C. (2014). Strategies for Teaching Students with Learning and Behavior Problems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C33A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55D" w:rsidRDefault="00C7655D">
      <w:r>
        <w:separator/>
      </w:r>
    </w:p>
  </w:endnote>
  <w:endnote w:type="continuationSeparator" w:id="1">
    <w:p w:rsidR="00C7655D" w:rsidRDefault="00C765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55D" w:rsidRDefault="00C7655D">
      <w:r>
        <w:separator/>
      </w:r>
    </w:p>
  </w:footnote>
  <w:footnote w:type="continuationSeparator" w:id="1">
    <w:p w:rsidR="00C7655D" w:rsidRDefault="00C765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3112A">
    <w:pPr>
      <w:spacing w:after="0" w:line="480" w:lineRule="auto"/>
      <w:contextualSpacing/>
      <w:rPr>
        <w:rFonts w:ascii="Times New Roman" w:hAnsi="Times New Roman"/>
      </w:rPr>
    </w:pPr>
    <w:r>
      <w:rPr>
        <w:rFonts w:ascii="Times New Roman" w:hAnsi="Times New Roman"/>
        <w:sz w:val="24"/>
      </w:rPr>
      <w:t>DISCUSSION 1</w:t>
    </w:r>
    <w:r w:rsidR="008D60DA">
      <w:rPr>
        <w:rFonts w:ascii="Times New Roman" w:hAnsi="Times New Roman"/>
        <w:sz w:val="24"/>
      </w:rPr>
      <w:t xml:space="preserve">                                                                                                                          </w:t>
    </w:r>
    <w:r w:rsidR="001B3256"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1B3256" w:rsidRPr="00A40055">
      <w:rPr>
        <w:rFonts w:ascii="Times New Roman" w:hAnsi="Times New Roman"/>
        <w:sz w:val="24"/>
        <w:szCs w:val="24"/>
      </w:rPr>
      <w:fldChar w:fldCharType="separate"/>
    </w:r>
    <w:r w:rsidR="0021302A">
      <w:rPr>
        <w:rFonts w:ascii="Times New Roman" w:hAnsi="Times New Roman"/>
        <w:noProof/>
        <w:sz w:val="24"/>
        <w:szCs w:val="24"/>
      </w:rPr>
      <w:t>2</w:t>
    </w:r>
    <w:r w:rsidR="001B3256"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8D60DA">
      <w:rPr>
        <w:rFonts w:ascii="Times New Roman" w:hAnsi="Times New Roman"/>
        <w:sz w:val="24"/>
      </w:rPr>
      <w:t xml:space="preserve"> </w:t>
    </w:r>
    <w:r w:rsidR="0043112A">
      <w:rPr>
        <w:rFonts w:ascii="Times New Roman" w:hAnsi="Times New Roman"/>
        <w:sz w:val="24"/>
      </w:rPr>
      <w:t xml:space="preserve">DISCUSSION 1              </w:t>
    </w:r>
    <w:r w:rsidR="008D60DA">
      <w:rPr>
        <w:rFonts w:ascii="Times New Roman" w:hAnsi="Times New Roman"/>
        <w:sz w:val="24"/>
      </w:rPr>
      <w:t xml:space="preserve">                                                                                      </w:t>
    </w:r>
    <w:r w:rsidR="001B3256" w:rsidRPr="008D60DA">
      <w:rPr>
        <w:rFonts w:ascii="Times New Roman" w:hAnsi="Times New Roman"/>
        <w:sz w:val="24"/>
      </w:rPr>
      <w:fldChar w:fldCharType="begin"/>
    </w:r>
    <w:r w:rsidR="008D60DA" w:rsidRPr="008D60DA">
      <w:rPr>
        <w:rFonts w:ascii="Times New Roman" w:hAnsi="Times New Roman"/>
        <w:sz w:val="24"/>
      </w:rPr>
      <w:instrText xml:space="preserve"> PAGE   \* MERGEFORMAT </w:instrText>
    </w:r>
    <w:r w:rsidR="001B3256" w:rsidRPr="008D60DA">
      <w:rPr>
        <w:rFonts w:ascii="Times New Roman" w:hAnsi="Times New Roman"/>
        <w:sz w:val="24"/>
      </w:rPr>
      <w:fldChar w:fldCharType="separate"/>
    </w:r>
    <w:r w:rsidR="00C7655D">
      <w:rPr>
        <w:rFonts w:ascii="Times New Roman" w:hAnsi="Times New Roman"/>
        <w:noProof/>
        <w:sz w:val="24"/>
      </w:rPr>
      <w:t>1</w:t>
    </w:r>
    <w:r w:rsidR="001B3256" w:rsidRPr="008D60DA">
      <w:rPr>
        <w:rFonts w:ascii="Times New Roman" w:hAnsi="Times New Roman"/>
        <w:sz w:val="24"/>
      </w:rPr>
      <w:fldChar w:fldCharType="end"/>
    </w:r>
    <w:r w:rsidR="008D60DA">
      <w:rPr>
        <w:rFonts w:ascii="Times New Roman" w:hAnsi="Times New Roman"/>
        <w:sz w:val="24"/>
      </w:rPr>
      <w:t xml:space="preserve">             </w:t>
    </w:r>
    <w:r w:rsidR="0043112A">
      <w:rPr>
        <w:rFonts w:ascii="Times New Roman" w:hAnsi="Times New Roman"/>
        <w:sz w:val="24"/>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1126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DEA"/>
    <w:rsid w:val="000132E3"/>
    <w:rsid w:val="00013DD9"/>
    <w:rsid w:val="00026B04"/>
    <w:rsid w:val="00044B2D"/>
    <w:rsid w:val="000465F4"/>
    <w:rsid w:val="00050361"/>
    <w:rsid w:val="000751B3"/>
    <w:rsid w:val="00080FCD"/>
    <w:rsid w:val="00087B62"/>
    <w:rsid w:val="000B3C7F"/>
    <w:rsid w:val="000C0F76"/>
    <w:rsid w:val="000C5BB3"/>
    <w:rsid w:val="000F2717"/>
    <w:rsid w:val="000F5A80"/>
    <w:rsid w:val="000F5D4E"/>
    <w:rsid w:val="00107E33"/>
    <w:rsid w:val="00107F64"/>
    <w:rsid w:val="00113FFC"/>
    <w:rsid w:val="0013043C"/>
    <w:rsid w:val="00130868"/>
    <w:rsid w:val="001319E4"/>
    <w:rsid w:val="001459AE"/>
    <w:rsid w:val="0015018F"/>
    <w:rsid w:val="00150263"/>
    <w:rsid w:val="00150877"/>
    <w:rsid w:val="00154E03"/>
    <w:rsid w:val="001B3256"/>
    <w:rsid w:val="001D149A"/>
    <w:rsid w:val="0021302A"/>
    <w:rsid w:val="00223D21"/>
    <w:rsid w:val="0028695F"/>
    <w:rsid w:val="002D4C10"/>
    <w:rsid w:val="003073D4"/>
    <w:rsid w:val="003154AA"/>
    <w:rsid w:val="00337292"/>
    <w:rsid w:val="00347D4F"/>
    <w:rsid w:val="003A6485"/>
    <w:rsid w:val="003B3C46"/>
    <w:rsid w:val="003C67CE"/>
    <w:rsid w:val="003D6FDA"/>
    <w:rsid w:val="003E7CB9"/>
    <w:rsid w:val="0043112A"/>
    <w:rsid w:val="00440716"/>
    <w:rsid w:val="004447C1"/>
    <w:rsid w:val="00470CCD"/>
    <w:rsid w:val="00475DDA"/>
    <w:rsid w:val="004B5A68"/>
    <w:rsid w:val="004C294C"/>
    <w:rsid w:val="004D0752"/>
    <w:rsid w:val="0052453D"/>
    <w:rsid w:val="005309CB"/>
    <w:rsid w:val="005421E9"/>
    <w:rsid w:val="005737A3"/>
    <w:rsid w:val="00583009"/>
    <w:rsid w:val="00593461"/>
    <w:rsid w:val="005B3E48"/>
    <w:rsid w:val="005B4F8F"/>
    <w:rsid w:val="005E6971"/>
    <w:rsid w:val="005F690D"/>
    <w:rsid w:val="00624D78"/>
    <w:rsid w:val="00634D47"/>
    <w:rsid w:val="0066068F"/>
    <w:rsid w:val="00663437"/>
    <w:rsid w:val="006717A9"/>
    <w:rsid w:val="00674D0D"/>
    <w:rsid w:val="006825EE"/>
    <w:rsid w:val="006A0524"/>
    <w:rsid w:val="006C23C0"/>
    <w:rsid w:val="00723172"/>
    <w:rsid w:val="007624AC"/>
    <w:rsid w:val="0077272B"/>
    <w:rsid w:val="00792AA3"/>
    <w:rsid w:val="007B2C2F"/>
    <w:rsid w:val="007B3261"/>
    <w:rsid w:val="007B3937"/>
    <w:rsid w:val="007B4DB9"/>
    <w:rsid w:val="007B5318"/>
    <w:rsid w:val="007D6103"/>
    <w:rsid w:val="00802E45"/>
    <w:rsid w:val="00807470"/>
    <w:rsid w:val="0085790F"/>
    <w:rsid w:val="00870891"/>
    <w:rsid w:val="00881D48"/>
    <w:rsid w:val="008958BF"/>
    <w:rsid w:val="008C52FE"/>
    <w:rsid w:val="008D2B08"/>
    <w:rsid w:val="008D60DA"/>
    <w:rsid w:val="008E3DC2"/>
    <w:rsid w:val="008F1094"/>
    <w:rsid w:val="0091475B"/>
    <w:rsid w:val="00932206"/>
    <w:rsid w:val="0093408A"/>
    <w:rsid w:val="00940859"/>
    <w:rsid w:val="00961A71"/>
    <w:rsid w:val="009626E1"/>
    <w:rsid w:val="0096275F"/>
    <w:rsid w:val="00963590"/>
    <w:rsid w:val="00977E42"/>
    <w:rsid w:val="009829DF"/>
    <w:rsid w:val="009863AA"/>
    <w:rsid w:val="009B5945"/>
    <w:rsid w:val="009F1153"/>
    <w:rsid w:val="00A016F0"/>
    <w:rsid w:val="00A40055"/>
    <w:rsid w:val="00A6594B"/>
    <w:rsid w:val="00A82C60"/>
    <w:rsid w:val="00A943A6"/>
    <w:rsid w:val="00A96E99"/>
    <w:rsid w:val="00AB10D5"/>
    <w:rsid w:val="00AE2342"/>
    <w:rsid w:val="00AF7194"/>
    <w:rsid w:val="00B17BD2"/>
    <w:rsid w:val="00B32B9D"/>
    <w:rsid w:val="00B40DBF"/>
    <w:rsid w:val="00B71060"/>
    <w:rsid w:val="00B81460"/>
    <w:rsid w:val="00BB541B"/>
    <w:rsid w:val="00BF7A21"/>
    <w:rsid w:val="00C16ECA"/>
    <w:rsid w:val="00C332C8"/>
    <w:rsid w:val="00C33AA4"/>
    <w:rsid w:val="00C414E2"/>
    <w:rsid w:val="00C46565"/>
    <w:rsid w:val="00C52312"/>
    <w:rsid w:val="00C633F3"/>
    <w:rsid w:val="00C7314B"/>
    <w:rsid w:val="00C7655D"/>
    <w:rsid w:val="00C76E3A"/>
    <w:rsid w:val="00C8604C"/>
    <w:rsid w:val="00CA5D31"/>
    <w:rsid w:val="00CB4779"/>
    <w:rsid w:val="00D3035F"/>
    <w:rsid w:val="00D603E0"/>
    <w:rsid w:val="00D63983"/>
    <w:rsid w:val="00D639C8"/>
    <w:rsid w:val="00E06003"/>
    <w:rsid w:val="00E520F3"/>
    <w:rsid w:val="00EA4D0D"/>
    <w:rsid w:val="00EA4FC1"/>
    <w:rsid w:val="00EC1E7D"/>
    <w:rsid w:val="00ED6E5B"/>
    <w:rsid w:val="00EE2423"/>
    <w:rsid w:val="00EF0D83"/>
    <w:rsid w:val="00F00438"/>
    <w:rsid w:val="00F137B6"/>
    <w:rsid w:val="00F16465"/>
    <w:rsid w:val="00F223FC"/>
    <w:rsid w:val="00F2391A"/>
    <w:rsid w:val="00F37FD2"/>
    <w:rsid w:val="00F52648"/>
    <w:rsid w:val="00F627F7"/>
    <w:rsid w:val="00F87BF7"/>
    <w:rsid w:val="00FC131E"/>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33AA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33AA4"/>
    <w:rPr>
      <w:rFonts w:ascii="Symbol" w:hAnsi="Symbol" w:cs="Symbol" w:hint="default"/>
    </w:rPr>
  </w:style>
  <w:style w:type="character" w:customStyle="1" w:styleId="WW8Num1z1">
    <w:name w:val="WW8Num1z1"/>
    <w:rsid w:val="00C33AA4"/>
    <w:rPr>
      <w:rFonts w:ascii="Courier New" w:hAnsi="Courier New" w:cs="Courier New" w:hint="default"/>
    </w:rPr>
  </w:style>
  <w:style w:type="character" w:customStyle="1" w:styleId="WW8Num1z2">
    <w:name w:val="WW8Num1z2"/>
    <w:rsid w:val="00C33AA4"/>
    <w:rPr>
      <w:rFonts w:ascii="Wingdings" w:hAnsi="Wingdings" w:cs="Wingdings" w:hint="default"/>
    </w:rPr>
  </w:style>
  <w:style w:type="character" w:customStyle="1" w:styleId="3">
    <w:name w:val="Основной шрифт абзаца3"/>
    <w:rsid w:val="00C33AA4"/>
  </w:style>
  <w:style w:type="character" w:customStyle="1" w:styleId="5">
    <w:name w:val="Знак Знак5"/>
    <w:rsid w:val="00C33AA4"/>
    <w:rPr>
      <w:sz w:val="22"/>
      <w:szCs w:val="22"/>
      <w:lang w:val="en-US"/>
    </w:rPr>
  </w:style>
  <w:style w:type="character" w:customStyle="1" w:styleId="4">
    <w:name w:val="Знак Знак4"/>
    <w:rsid w:val="00C33AA4"/>
    <w:rPr>
      <w:sz w:val="22"/>
      <w:szCs w:val="22"/>
      <w:lang w:val="en-US"/>
    </w:rPr>
  </w:style>
  <w:style w:type="character" w:customStyle="1" w:styleId="30">
    <w:name w:val="Знак Знак3"/>
    <w:rsid w:val="00C33AA4"/>
    <w:rPr>
      <w:rFonts w:ascii="Tahoma" w:hAnsi="Tahoma" w:cs="Tahoma"/>
      <w:sz w:val="16"/>
      <w:szCs w:val="16"/>
      <w:lang w:val="en-US"/>
    </w:rPr>
  </w:style>
  <w:style w:type="character" w:customStyle="1" w:styleId="2">
    <w:name w:val="Знак примечания2"/>
    <w:rsid w:val="00C33AA4"/>
    <w:rPr>
      <w:sz w:val="16"/>
      <w:szCs w:val="16"/>
    </w:rPr>
  </w:style>
  <w:style w:type="character" w:customStyle="1" w:styleId="20">
    <w:name w:val="Знак Знак2"/>
    <w:rsid w:val="00C33AA4"/>
    <w:rPr>
      <w:lang w:val="en-US"/>
    </w:rPr>
  </w:style>
  <w:style w:type="character" w:customStyle="1" w:styleId="1">
    <w:name w:val="Знак Знак1"/>
    <w:rsid w:val="00C33AA4"/>
    <w:rPr>
      <w:b/>
      <w:bCs/>
      <w:lang w:val="en-US"/>
    </w:rPr>
  </w:style>
  <w:style w:type="character" w:customStyle="1" w:styleId="10">
    <w:name w:val="Основной шрифт абзаца1"/>
    <w:rsid w:val="00C33AA4"/>
  </w:style>
  <w:style w:type="character" w:customStyle="1" w:styleId="21">
    <w:name w:val="Основной шрифт абзаца2"/>
    <w:rsid w:val="00C33AA4"/>
  </w:style>
  <w:style w:type="character" w:customStyle="1" w:styleId="FooterChar">
    <w:name w:val="Footer Char"/>
    <w:rsid w:val="00C33AA4"/>
    <w:rPr>
      <w:rFonts w:ascii="Times New Roman" w:eastAsia="Times New Roman" w:hAnsi="Times New Roman" w:cs="Times New Roman"/>
      <w:sz w:val="24"/>
      <w:szCs w:val="24"/>
      <w:lang w:val="ru-RU"/>
    </w:rPr>
  </w:style>
  <w:style w:type="character" w:customStyle="1" w:styleId="11">
    <w:name w:val="Знак примечания1"/>
    <w:rsid w:val="00C33AA4"/>
    <w:rPr>
      <w:sz w:val="16"/>
      <w:szCs w:val="16"/>
    </w:rPr>
  </w:style>
  <w:style w:type="character" w:customStyle="1" w:styleId="CommentTextChar">
    <w:name w:val="Comment Text Char"/>
    <w:rsid w:val="00C33AA4"/>
    <w:rPr>
      <w:rFonts w:ascii="Times New Roman" w:eastAsia="Times New Roman" w:hAnsi="Times New Roman" w:cs="Times New Roman"/>
      <w:sz w:val="20"/>
      <w:szCs w:val="20"/>
      <w:lang w:val="ru-RU"/>
    </w:rPr>
  </w:style>
  <w:style w:type="character" w:customStyle="1" w:styleId="CommentSubjectChar">
    <w:name w:val="Comment Subject Char"/>
    <w:rsid w:val="00C33AA4"/>
    <w:rPr>
      <w:rFonts w:ascii="Times New Roman" w:eastAsia="Times New Roman" w:hAnsi="Times New Roman" w:cs="Times New Roman"/>
      <w:b/>
      <w:bCs/>
      <w:sz w:val="20"/>
      <w:szCs w:val="20"/>
      <w:lang w:val="ru-RU"/>
    </w:rPr>
  </w:style>
  <w:style w:type="character" w:customStyle="1" w:styleId="BalloonTextChar">
    <w:name w:val="Balloon Text Char"/>
    <w:rsid w:val="00C33AA4"/>
    <w:rPr>
      <w:rFonts w:ascii="Tahoma" w:eastAsia="Times New Roman" w:hAnsi="Tahoma" w:cs="Tahoma"/>
      <w:sz w:val="16"/>
      <w:szCs w:val="16"/>
      <w:lang w:val="ru-RU"/>
    </w:rPr>
  </w:style>
  <w:style w:type="character" w:customStyle="1" w:styleId="HeaderChar">
    <w:name w:val="Header Char"/>
    <w:rsid w:val="00C33AA4"/>
    <w:rPr>
      <w:rFonts w:ascii="Times New Roman" w:eastAsia="Times New Roman" w:hAnsi="Times New Roman" w:cs="Times New Roman"/>
      <w:sz w:val="24"/>
      <w:szCs w:val="24"/>
      <w:lang w:val="ru-RU"/>
    </w:rPr>
  </w:style>
  <w:style w:type="character" w:customStyle="1" w:styleId="FootnoteTextChar">
    <w:name w:val="Footnote Text Char"/>
    <w:rsid w:val="00C33AA4"/>
    <w:rPr>
      <w:rFonts w:ascii="Times New Roman" w:eastAsia="Times New Roman" w:hAnsi="Times New Roman" w:cs="Times New Roman"/>
      <w:lang w:val="ru-RU"/>
    </w:rPr>
  </w:style>
  <w:style w:type="character" w:customStyle="1" w:styleId="12">
    <w:name w:val="Знак сноски1"/>
    <w:rsid w:val="00C33AA4"/>
    <w:rPr>
      <w:vertAlign w:val="superscript"/>
    </w:rPr>
  </w:style>
  <w:style w:type="character" w:styleId="Hyperlink">
    <w:name w:val="Hyperlink"/>
    <w:rsid w:val="00C33AA4"/>
    <w:rPr>
      <w:color w:val="0000FF"/>
      <w:u w:val="single"/>
      <w:lang w:val="en-US" w:bidi="en-US"/>
    </w:rPr>
  </w:style>
  <w:style w:type="character" w:customStyle="1" w:styleId="ListLabel1">
    <w:name w:val="ListLabel 1"/>
    <w:rsid w:val="00C33AA4"/>
    <w:rPr>
      <w:rFonts w:eastAsia="Times New Roman" w:cs="Times New Roman"/>
    </w:rPr>
  </w:style>
  <w:style w:type="character" w:customStyle="1" w:styleId="ListLabel2">
    <w:name w:val="ListLabel 2"/>
    <w:rsid w:val="00C33AA4"/>
    <w:rPr>
      <w:rFonts w:cs="Courier New"/>
    </w:rPr>
  </w:style>
  <w:style w:type="character" w:customStyle="1" w:styleId="a">
    <w:name w:val="Знак Знак"/>
    <w:rsid w:val="00C33AA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C33AA4"/>
  </w:style>
  <w:style w:type="character" w:customStyle="1" w:styleId="selectable">
    <w:name w:val="selectable"/>
    <w:rsid w:val="00C33AA4"/>
  </w:style>
  <w:style w:type="character" w:styleId="Strong">
    <w:name w:val="Strong"/>
    <w:qFormat/>
    <w:rsid w:val="00C33AA4"/>
    <w:rPr>
      <w:b/>
      <w:bCs/>
    </w:rPr>
  </w:style>
  <w:style w:type="paragraph" w:customStyle="1" w:styleId="13">
    <w:name w:val="Заголовок1"/>
    <w:basedOn w:val="Normal"/>
    <w:next w:val="BodyText"/>
    <w:rsid w:val="00C33AA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C33AA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C33AA4"/>
    <w:rPr>
      <w:rFonts w:cs="Lohit Hindi"/>
    </w:rPr>
  </w:style>
  <w:style w:type="paragraph" w:styleId="Caption">
    <w:name w:val="caption"/>
    <w:basedOn w:val="Normal"/>
    <w:qFormat/>
    <w:rsid w:val="00C33AA4"/>
    <w:pPr>
      <w:suppressLineNumbers/>
      <w:spacing w:before="120" w:after="120"/>
    </w:pPr>
    <w:rPr>
      <w:rFonts w:cs="Arial"/>
      <w:i/>
      <w:iCs/>
      <w:sz w:val="24"/>
      <w:szCs w:val="24"/>
    </w:rPr>
  </w:style>
  <w:style w:type="paragraph" w:customStyle="1" w:styleId="a0">
    <w:name w:val="Покажчик"/>
    <w:basedOn w:val="Normal"/>
    <w:rsid w:val="00C33AA4"/>
    <w:pPr>
      <w:suppressLineNumbers/>
    </w:pPr>
    <w:rPr>
      <w:rFonts w:cs="Arial"/>
    </w:rPr>
  </w:style>
  <w:style w:type="paragraph" w:styleId="Header">
    <w:name w:val="header"/>
    <w:basedOn w:val="Normal"/>
    <w:link w:val="HeaderChar1"/>
    <w:uiPriority w:val="99"/>
    <w:rsid w:val="00C33AA4"/>
    <w:pPr>
      <w:spacing w:after="0" w:line="240" w:lineRule="auto"/>
    </w:pPr>
  </w:style>
  <w:style w:type="paragraph" w:styleId="Footer">
    <w:name w:val="footer"/>
    <w:basedOn w:val="Normal"/>
    <w:rsid w:val="00C33AA4"/>
    <w:pPr>
      <w:spacing w:after="0" w:line="240" w:lineRule="auto"/>
    </w:pPr>
  </w:style>
  <w:style w:type="paragraph" w:styleId="BalloonText">
    <w:name w:val="Balloon Text"/>
    <w:basedOn w:val="Normal"/>
    <w:rsid w:val="00C33AA4"/>
    <w:pPr>
      <w:spacing w:after="0" w:line="240" w:lineRule="auto"/>
    </w:pPr>
    <w:rPr>
      <w:rFonts w:ascii="Tahoma" w:hAnsi="Tahoma" w:cs="Tahoma"/>
      <w:sz w:val="16"/>
      <w:szCs w:val="16"/>
    </w:rPr>
  </w:style>
  <w:style w:type="paragraph" w:customStyle="1" w:styleId="22">
    <w:name w:val="Текст примечания2"/>
    <w:basedOn w:val="Normal"/>
    <w:rsid w:val="00C33AA4"/>
    <w:rPr>
      <w:sz w:val="20"/>
      <w:szCs w:val="20"/>
    </w:rPr>
  </w:style>
  <w:style w:type="paragraph" w:styleId="CommentSubject">
    <w:name w:val="annotation subject"/>
    <w:basedOn w:val="22"/>
    <w:next w:val="22"/>
    <w:rsid w:val="00C33AA4"/>
    <w:rPr>
      <w:b/>
      <w:bCs/>
    </w:rPr>
  </w:style>
  <w:style w:type="paragraph" w:customStyle="1" w:styleId="14">
    <w:name w:val="Название1"/>
    <w:basedOn w:val="Normal"/>
    <w:rsid w:val="00C33AA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C33AA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C33AA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C33AA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C33AA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C33AA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C33AA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C33AA4"/>
    <w:rPr>
      <w:b/>
      <w:bCs/>
    </w:rPr>
  </w:style>
  <w:style w:type="paragraph" w:customStyle="1" w:styleId="1a">
    <w:name w:val="Текст выноски1"/>
    <w:basedOn w:val="Normal"/>
    <w:rsid w:val="00C33AA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C33AA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C33AA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C33AA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392</Words>
  <Characters>2236</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2020-08-09T21:45:00Z</dcterms:created>
  <dcterms:modified xsi:type="dcterms:W3CDTF">2020-08-09T21:45:00Z</dcterms:modified>
</cp:coreProperties>
</file>